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rPr>
          <w:sz w:val="20"/>
        </w:rPr>
      </w:pPr>
    </w:p>
    <w:p>
      <w:pPr>
        <w:spacing w:before="1"/>
        <w:ind w:left="7069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2"/>
        </w:rPr>
      </w:pPr>
    </w:p>
    <w:p>
      <w:pPr>
        <w:ind w:left="840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12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>
      <w:pPr>
        <w:pStyle w:val="5"/>
        <w:spacing w:before="10"/>
        <w:rPr>
          <w:b/>
          <w:sz w:val="23"/>
        </w:rPr>
      </w:pPr>
    </w:p>
    <w:p>
      <w:pPr>
        <w:spacing w:before="1"/>
        <w:ind w:left="847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>
      <w:pPr>
        <w:spacing w:before="1"/>
        <w:ind w:left="849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«Английский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язык»</w:t>
      </w:r>
    </w:p>
    <w:p>
      <w:pPr>
        <w:pStyle w:val="5"/>
        <w:spacing w:before="10"/>
        <w:rPr>
          <w:b/>
          <w:sz w:val="23"/>
        </w:rPr>
      </w:pPr>
    </w:p>
    <w:p>
      <w:pPr>
        <w:pStyle w:val="7"/>
        <w:numPr>
          <w:ilvl w:val="0"/>
          <w:numId w:val="1"/>
        </w:numPr>
        <w:tabs>
          <w:tab w:val="left" w:pos="553"/>
          <w:tab w:val="left" w:pos="1706"/>
          <w:tab w:val="left" w:pos="3156"/>
          <w:tab w:val="left" w:pos="5163"/>
          <w:tab w:val="left" w:pos="6944"/>
          <w:tab w:val="left" w:pos="7282"/>
          <w:tab w:val="left" w:pos="8872"/>
          <w:tab w:val="left" w:pos="9954"/>
        </w:tabs>
        <w:ind w:right="33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</w:r>
      <w:r>
        <w:rPr>
          <w:b/>
          <w:sz w:val="24"/>
        </w:rPr>
        <w:t>итоговых</w:t>
      </w:r>
      <w:r>
        <w:rPr>
          <w:b/>
          <w:sz w:val="24"/>
        </w:rPr>
        <w:tab/>
      </w:r>
      <w:r>
        <w:rPr>
          <w:b/>
          <w:sz w:val="24"/>
        </w:rPr>
        <w:t>планируемых</w:t>
      </w:r>
      <w:r>
        <w:rPr>
          <w:b/>
          <w:sz w:val="24"/>
        </w:rPr>
        <w:tab/>
      </w:r>
      <w:r>
        <w:rPr>
          <w:b/>
          <w:sz w:val="24"/>
        </w:rPr>
        <w:t>результатов</w:t>
      </w:r>
      <w:r>
        <w:rPr>
          <w:b/>
          <w:sz w:val="24"/>
        </w:rPr>
        <w:tab/>
      </w:r>
      <w:r>
        <w:rPr>
          <w:b/>
          <w:sz w:val="24"/>
        </w:rPr>
        <w:t>с</w:t>
      </w:r>
      <w:r>
        <w:rPr>
          <w:b/>
          <w:sz w:val="24"/>
        </w:rPr>
        <w:tab/>
      </w:r>
      <w:r>
        <w:rPr>
          <w:b/>
          <w:sz w:val="24"/>
        </w:rPr>
        <w:t>указанием</w:t>
      </w:r>
      <w:r>
        <w:rPr>
          <w:b/>
          <w:sz w:val="24"/>
        </w:rPr>
        <w:tab/>
      </w:r>
      <w:r>
        <w:rPr>
          <w:b/>
          <w:sz w:val="24"/>
        </w:rPr>
        <w:t>этапов</w:t>
      </w:r>
      <w:r>
        <w:rPr>
          <w:b/>
          <w:sz w:val="24"/>
        </w:rPr>
        <w:tab/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p>
      <w:pPr>
        <w:pStyle w:val="5"/>
        <w:spacing w:before="3"/>
        <w:rPr>
          <w:b/>
          <w:sz w:val="25"/>
        </w:r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8" w:type="dxa"/>
          </w:tcPr>
          <w:p>
            <w:pPr>
              <w:pStyle w:val="8"/>
              <w:spacing w:before="82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>
            <w:pPr>
              <w:pStyle w:val="8"/>
              <w:spacing w:before="82"/>
              <w:ind w:left="81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9" w:hRule="atLeast"/>
        </w:trPr>
        <w:tc>
          <w:tcPr>
            <w:tcW w:w="7278" w:type="dxa"/>
          </w:tcPr>
          <w:p>
            <w:pPr>
              <w:pStyle w:val="8"/>
              <w:spacing w:before="66"/>
              <w:ind w:right="51"/>
              <w:rPr>
                <w:sz w:val="24"/>
              </w:rPr>
            </w:pPr>
            <w:r>
              <w:rPr>
                <w:sz w:val="24"/>
              </w:rPr>
              <w:t>вести разные виды диалога (диалог этикетного характера, диалог-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действию, диалог-расспрос, диалог-обмен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 с вербальными и/или зрительными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собеседника);</w:t>
            </w:r>
          </w:p>
          <w:p>
            <w:pPr>
              <w:pStyle w:val="8"/>
              <w:ind w:right="56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повествование/сообщение, рассуждение)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 зрительными опорами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речи;</w:t>
            </w:r>
          </w:p>
          <w:p>
            <w:pPr>
              <w:pStyle w:val="8"/>
              <w:spacing w:before="1"/>
              <w:ind w:right="62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– до 14 фраз);</w:t>
            </w:r>
          </w:p>
          <w:p>
            <w:pPr>
              <w:pStyle w:val="8"/>
              <w:ind w:right="52"/>
              <w:rPr>
                <w:sz w:val="24"/>
              </w:rPr>
            </w:pPr>
            <w:r>
              <w:rPr>
                <w:sz w:val="24"/>
              </w:rPr>
              <w:t>устно излагать результаты выполненной проектной работы (объѐм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14 фраз)</w:t>
            </w:r>
          </w:p>
        </w:tc>
        <w:tc>
          <w:tcPr>
            <w:tcW w:w="2796" w:type="dxa"/>
          </w:tcPr>
          <w:p>
            <w:pPr>
              <w:pStyle w:val="8"/>
              <w:spacing w:before="7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7278" w:type="dxa"/>
          </w:tcPr>
          <w:p>
            <w:pPr>
              <w:pStyle w:val="8"/>
              <w:spacing w:before="63"/>
              <w:ind w:right="48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аутентичные тексты,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текста/текстов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>
            <w:pPr>
              <w:pStyle w:val="8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2,5 минут)</w:t>
            </w:r>
          </w:p>
        </w:tc>
        <w:tc>
          <w:tcPr>
            <w:tcW w:w="2796" w:type="dxa"/>
          </w:tcPr>
          <w:p>
            <w:pPr>
              <w:pStyle w:val="8"/>
              <w:spacing w:before="73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type w:val="continuous"/>
          <w:pgSz w:w="11920" w:h="16850"/>
          <w:pgMar w:top="426" w:right="520" w:bottom="280" w:left="780" w:header="720" w:footer="720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7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0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 жанра и стиля, содержащие отдельные неизученные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 различной глубиной проникновения в содержание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 прочитанного (объѐм текста/текстов для чтения – 500–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>
            <w:pPr>
              <w:pStyle w:val="8"/>
              <w:tabs>
                <w:tab w:val="left" w:pos="1056"/>
                <w:tab w:val="left" w:pos="1728"/>
                <w:tab w:val="left" w:pos="2476"/>
                <w:tab w:val="left" w:pos="2911"/>
                <w:tab w:val="left" w:pos="4678"/>
              </w:tabs>
              <w:spacing w:before="3" w:line="237" w:lineRule="auto"/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причинно-следственную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событий;</w:t>
            </w:r>
          </w:p>
          <w:p>
            <w:pPr>
              <w:pStyle w:val="8"/>
              <w:ind w:right="216"/>
              <w:jc w:val="lef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несплошные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представленную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>
            <w:pPr>
              <w:pStyle w:val="8"/>
              <w:spacing w:before="7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5" w:hRule="atLeast"/>
        </w:trPr>
        <w:tc>
          <w:tcPr>
            <w:tcW w:w="7278" w:type="dxa"/>
          </w:tcPr>
          <w:p>
            <w:pPr>
              <w:pStyle w:val="8"/>
              <w:spacing w:before="59"/>
              <w:ind w:right="60"/>
              <w:rPr>
                <w:sz w:val="24"/>
              </w:rPr>
            </w:pPr>
            <w:r>
              <w:rPr>
                <w:sz w:val="24"/>
              </w:rPr>
              <w:t>заполнять анкеты и формуляры, сообщая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 основные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>
            <w:pPr>
              <w:pStyle w:val="8"/>
              <w:ind w:right="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>
            <w:pPr>
              <w:pStyle w:val="8"/>
              <w:ind w:right="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этикет, принятый в стране/странах изучаемого языка (объѐм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130 слов);</w:t>
            </w:r>
          </w:p>
          <w:p>
            <w:pPr>
              <w:pStyle w:val="8"/>
              <w:ind w:right="-15"/>
              <w:rPr>
                <w:sz w:val="24"/>
              </w:rPr>
            </w:pPr>
            <w:r>
              <w:rPr>
                <w:sz w:val="24"/>
              </w:rPr>
              <w:t>создавать письменные высказывания на основе плана,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представлять результаты выполненной проектной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150 слов)</w:t>
            </w:r>
          </w:p>
        </w:tc>
        <w:tc>
          <w:tcPr>
            <w:tcW w:w="2796" w:type="dxa"/>
          </w:tcPr>
          <w:p>
            <w:pPr>
              <w:pStyle w:val="8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7" w:hRule="atLeast"/>
        </w:trPr>
        <w:tc>
          <w:tcPr>
            <w:tcW w:w="7278" w:type="dxa"/>
          </w:tcPr>
          <w:p>
            <w:pPr>
              <w:pStyle w:val="8"/>
              <w:spacing w:before="6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с правильным ударением и фразы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 особенностей, в том числе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вслух небольшие тексты объѐмом до 140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текста;</w:t>
            </w:r>
          </w:p>
          <w:p>
            <w:pPr>
              <w:pStyle w:val="8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владеть орфографическими навыками: правильно писать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278" w:type="dxa"/>
          </w:tcPr>
          <w:p>
            <w:pPr>
              <w:pStyle w:val="8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</w:p>
          <w:p>
            <w:pPr>
              <w:pStyle w:val="8"/>
              <w:ind w:right="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апостроф,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пунктуационно правильно оформлять прямую речь; 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 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796" w:type="dxa"/>
          </w:tcPr>
          <w:p>
            <w:pPr>
              <w:pStyle w:val="8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8" w:type="dxa"/>
          </w:tcPr>
          <w:p>
            <w:pPr>
              <w:pStyle w:val="8"/>
              <w:spacing w:before="71" w:line="247" w:lineRule="auto"/>
              <w:ind w:right="56"/>
              <w:rPr>
                <w:sz w:val="24"/>
              </w:rPr>
            </w:pPr>
            <w:r>
              <w:rPr>
                <w:sz w:val="24"/>
              </w:rPr>
              <w:t>распознавать в устной речи и письменном тексте 1400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(слов, фразовых глаголов, словосочетаний, речевых 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8" w:type="dxa"/>
          </w:tcPr>
          <w:p>
            <w:pPr>
              <w:pStyle w:val="8"/>
              <w:spacing w:before="71" w:line="247" w:lineRule="auto"/>
              <w:ind w:right="5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0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-ise/-ize;</w:t>
            </w:r>
          </w:p>
          <w:p>
            <w:pPr>
              <w:pStyle w:val="8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un-,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in-/im-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z w:val="24"/>
                <w:lang w:val="en-US"/>
              </w:rPr>
              <w:t xml:space="preserve"> -ance/-ence, -er/-or, -ing, -ist, -ity, -ment, -ness, -sion/-tion, 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ship;</w:t>
            </w:r>
          </w:p>
          <w:p>
            <w:pPr>
              <w:pStyle w:val="8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z w:val="24"/>
                <w:lang w:val="en-US"/>
              </w:rPr>
              <w:t xml:space="preserve"> un-, in-/im-,</w:t>
            </w:r>
            <w:r>
              <w:rPr>
                <w:spacing w:val="6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inter-,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non-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-able/-ible,</w:t>
            </w:r>
            <w:r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-al,</w:t>
            </w:r>
            <w:r>
              <w:rPr>
                <w:spacing w:val="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-ed,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-ese,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-ful,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-ian/-an,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-ing,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-ish,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-ive,</w:t>
            </w:r>
          </w:p>
          <w:p>
            <w:pPr>
              <w:pStyle w:val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-less,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-ly,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-ous,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-y;</w:t>
            </w:r>
          </w:p>
          <w:p>
            <w:pPr>
              <w:pStyle w:val="8"/>
              <w:spacing w:before="1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z w:val="24"/>
                <w:lang w:val="en-US"/>
              </w:rPr>
              <w:t xml:space="preserve"> un-,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in-/im-,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z w:val="24"/>
                <w:lang w:val="en-US"/>
              </w:rPr>
              <w:t xml:space="preserve"> -ly;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-teen,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-ty,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-th;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словосложения:</w:t>
            </w:r>
          </w:p>
          <w:p>
            <w:pPr>
              <w:pStyle w:val="8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путѐм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(football);</w:t>
            </w:r>
          </w:p>
          <w:p>
            <w:pPr>
              <w:pStyle w:val="8"/>
              <w:tabs>
                <w:tab w:val="left" w:pos="1452"/>
                <w:tab w:val="left" w:pos="3725"/>
                <w:tab w:val="left" w:pos="4800"/>
                <w:tab w:val="left" w:pos="645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путѐм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существительного (bluebell);</w:t>
            </w:r>
          </w:p>
          <w:p>
            <w:pPr>
              <w:pStyle w:val="8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путѐм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(father-in-law);</w:t>
            </w:r>
          </w:p>
          <w:p>
            <w:pPr>
              <w:pStyle w:val="8"/>
              <w:ind w:right="5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(blue-eyed,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eight-legged);</w:t>
            </w:r>
          </w:p>
          <w:p>
            <w:pPr>
              <w:pStyle w:val="8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(well-behaved);</w:t>
            </w:r>
          </w:p>
          <w:p>
            <w:pPr>
              <w:pStyle w:val="8"/>
              <w:ind w:right="61"/>
              <w:rPr>
                <w:sz w:val="24"/>
              </w:rPr>
            </w:pPr>
            <w:r>
              <w:rPr>
                <w:sz w:val="24"/>
              </w:rPr>
              <w:t>сложные прилагательные путѐм соединения основы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причастия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(nice-looking);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конверсии:</w:t>
            </w:r>
          </w:p>
          <w:p>
            <w:pPr>
              <w:pStyle w:val="8"/>
              <w:ind w:right="5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(to run –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run);</w:t>
            </w:r>
          </w:p>
          <w:p>
            <w:pPr>
              <w:pStyle w:val="8"/>
              <w:ind w:right="437"/>
              <w:jc w:val="left"/>
              <w:rPr>
                <w:sz w:val="24"/>
              </w:rPr>
            </w:pP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(rich people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rich);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имѐн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hand);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cool);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(excited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exciting);</w:t>
            </w:r>
          </w:p>
          <w:p>
            <w:pPr>
              <w:pStyle w:val="8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 слова, наиболее частотные фразовые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 и аббревиатуры;</w:t>
            </w:r>
          </w:p>
          <w:p>
            <w:pPr>
              <w:pStyle w:val="8"/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 высказывания;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определѐнном порядке;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It;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5" w:hRule="atLeast"/>
        </w:trPr>
        <w:tc>
          <w:tcPr>
            <w:tcW w:w="7278" w:type="dxa"/>
          </w:tcPr>
          <w:p>
            <w:pPr>
              <w:pStyle w:val="8"/>
              <w:spacing w:before="6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be;</w:t>
            </w:r>
          </w:p>
          <w:p>
            <w:pPr>
              <w:pStyle w:val="8"/>
              <w:ind w:right="-15"/>
              <w:rPr>
                <w:sz w:val="24"/>
              </w:rPr>
            </w:pPr>
            <w:r>
              <w:rPr>
                <w:sz w:val="24"/>
              </w:rPr>
              <w:t>предложения с глагольными конструкциями, содержащими глаголы-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be, to look,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feel;</w:t>
            </w:r>
          </w:p>
          <w:p>
            <w:pPr>
              <w:pStyle w:val="8"/>
              <w:spacing w:before="1"/>
              <w:ind w:right="5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but, or;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сложноподчинѐнные предложения с союзами и союзными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if, when,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what, why,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how;</w:t>
            </w:r>
          </w:p>
          <w:p>
            <w:pPr>
              <w:pStyle w:val="8"/>
              <w:ind w:right="59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whatever,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whenever;</w:t>
            </w:r>
          </w:p>
          <w:p>
            <w:pPr>
              <w:pStyle w:val="8"/>
              <w:ind w:right="54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II);</w:t>
            </w:r>
          </w:p>
          <w:p>
            <w:pPr>
              <w:pStyle w:val="8"/>
              <w:ind w:right="50"/>
              <w:rPr>
                <w:sz w:val="24"/>
                <w:lang w:val="en-US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общий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Present/Past/Future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6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 Perfect Continuous Tense);</w:t>
            </w:r>
          </w:p>
          <w:p>
            <w:pPr>
              <w:pStyle w:val="8"/>
              <w:ind w:right="55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побудительные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косвенной речи в настоящем и прошедшем времени,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времѐн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предложения;</w:t>
            </w:r>
          </w:p>
          <w:p>
            <w:pPr>
              <w:pStyle w:val="8"/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модальные глаголы в косвенной речи в 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>
            <w:pPr>
              <w:pStyle w:val="8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>
              <w:rPr>
                <w:sz w:val="24"/>
                <w:lang w:val="en-US"/>
              </w:rPr>
              <w:t xml:space="preserve"> as … as, not so … as, both … and …,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either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… or, neither … nor;</w:t>
            </w:r>
          </w:p>
          <w:p>
            <w:pPr>
              <w:pStyle w:val="8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wish;</w:t>
            </w:r>
          </w:p>
          <w:p>
            <w:pPr>
              <w:pStyle w:val="8"/>
              <w:ind w:right="49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-ing: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love/hate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doing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smth;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z w:val="24"/>
                <w:lang w:val="en-US"/>
              </w:rPr>
              <w:t xml:space="preserve"> c </w:t>
            </w:r>
            <w:r>
              <w:rPr>
                <w:sz w:val="24"/>
              </w:rPr>
              <w:t>глаголами</w:t>
            </w:r>
            <w:r>
              <w:rPr>
                <w:sz w:val="24"/>
                <w:lang w:val="en-US"/>
              </w:rPr>
              <w:t xml:space="preserve"> to stop, to remember, to forget (</w:t>
            </w:r>
            <w:r>
              <w:rPr>
                <w:sz w:val="24"/>
              </w:rPr>
              <w:t>разница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 stop doing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 stop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 do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smth);</w:t>
            </w:r>
          </w:p>
          <w:p>
            <w:pPr>
              <w:pStyle w:val="8"/>
              <w:spacing w:line="242" w:lineRule="auto"/>
              <w:ind w:right="205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takes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…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do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smth;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used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+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z w:val="24"/>
                <w:lang w:val="en-US"/>
              </w:rPr>
              <w:t>;</w:t>
            </w:r>
          </w:p>
          <w:p>
            <w:pPr>
              <w:pStyle w:val="8"/>
              <w:ind w:right="48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be/get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used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be/get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used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doing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smth;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prefer,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prefer,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rather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prefer,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rather,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You’d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better;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выраженное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собирательным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z w:val="24"/>
                <w:lang w:val="en-US"/>
              </w:rPr>
              <w:t xml:space="preserve"> (family,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police),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z w:val="24"/>
                <w:lang w:val="en-US"/>
              </w:rPr>
              <w:t>;</w:t>
            </w:r>
          </w:p>
          <w:p>
            <w:pPr>
              <w:pStyle w:val="8"/>
              <w:ind w:right="57"/>
              <w:rPr>
                <w:sz w:val="24"/>
                <w:lang w:val="en-US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z w:val="24"/>
                <w:lang w:val="en-US"/>
              </w:rPr>
              <w:t>)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видовременных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(Present/Past/Future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Present/Past/Future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Future-in-the-Past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Tense)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(Present/Past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Passive,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Passive);</w:t>
            </w:r>
          </w:p>
          <w:p>
            <w:pPr>
              <w:pStyle w:val="8"/>
              <w:ind w:right="56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going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Future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 Tense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  <w:lang w:val="en-US"/>
              </w:rPr>
              <w:t>;</w:t>
            </w:r>
          </w:p>
          <w:p>
            <w:pPr>
              <w:pStyle w:val="8"/>
              <w:ind w:right="58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>
              <w:rPr>
                <w:sz w:val="24"/>
                <w:lang w:val="en-US"/>
              </w:rPr>
              <w:t xml:space="preserve"> (can/be able to, could, must/have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may, might, should, shall, would,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will, need);</w:t>
            </w:r>
          </w:p>
          <w:p>
            <w:pPr>
              <w:pStyle w:val="8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герундий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(Participle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Participle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II),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(Participle I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a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playing child, Participle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written text);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определѐнный,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неопределѐнный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артикли;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1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-15"/>
              <w:rPr>
                <w:sz w:val="24"/>
              </w:rPr>
            </w:pPr>
            <w:r>
              <w:rPr>
                <w:sz w:val="24"/>
              </w:rPr>
              <w:t>имена существительные во множественном числе, образованных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>
            <w:pPr>
              <w:pStyle w:val="8"/>
              <w:ind w:right="-15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</w:t>
            </w:r>
          </w:p>
          <w:p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>
            <w:pPr>
              <w:pStyle w:val="8"/>
              <w:ind w:right="-15"/>
              <w:rPr>
                <w:sz w:val="24"/>
              </w:rPr>
            </w:pPr>
            <w:r>
              <w:rPr>
                <w:sz w:val="24"/>
              </w:rPr>
              <w:t>имена прилагательные и наречия в положительной,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следования нескольких прилагательных (мнение – размер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происхождение);</w:t>
            </w:r>
          </w:p>
          <w:p>
            <w:pPr>
              <w:pStyle w:val="8"/>
              <w:ind w:right="59"/>
              <w:rPr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  <w:lang w:val="en-US"/>
              </w:rPr>
              <w:t xml:space="preserve"> (many/much, little/a little, few/a few, a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lot of);</w:t>
            </w:r>
          </w:p>
          <w:p>
            <w:pPr>
              <w:pStyle w:val="8"/>
              <w:ind w:right="5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 местоимения (в том числе в абсолютной 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</w:p>
          <w:p>
            <w:pPr>
              <w:pStyle w:val="8"/>
              <w:ind w:right="52"/>
              <w:rPr>
                <w:sz w:val="24"/>
              </w:rPr>
            </w:pPr>
            <w:r>
              <w:rPr>
                <w:sz w:val="24"/>
              </w:rPr>
              <w:t>неопределѐнные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none, no и производные последнего (nobody, nothing,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</w:p>
          <w:p>
            <w:pPr>
              <w:pStyle w:val="8"/>
              <w:ind w:right="67"/>
              <w:rPr>
                <w:sz w:val="24"/>
              </w:rPr>
            </w:pPr>
            <w:r>
              <w:rPr>
                <w:sz w:val="24"/>
              </w:rPr>
              <w:t>предлоги места, времени, направления, предлоги, употребляемые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страдательном залоге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7278" w:type="dxa"/>
          </w:tcPr>
          <w:p>
            <w:pPr>
              <w:pStyle w:val="8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</w:p>
          <w:p>
            <w:pPr>
              <w:pStyle w:val="8"/>
              <w:ind w:right="53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общения 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  <w:p>
            <w:pPr>
              <w:pStyle w:val="8"/>
              <w:ind w:right="56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реалии страны/стран изучаемого языка (государственное 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>
            <w:pPr>
              <w:pStyle w:val="8"/>
              <w:ind w:right="68"/>
              <w:rPr>
                <w:sz w:val="24"/>
              </w:rPr>
            </w:pPr>
            <w:r>
              <w:rPr>
                <w:sz w:val="24"/>
              </w:rPr>
              <w:t>иметь базовые знания о социокультурном портрете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 и страны/стран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 языка;</w:t>
            </w:r>
          </w:p>
          <w:p>
            <w:pPr>
              <w:pStyle w:val="8"/>
              <w:ind w:right="-15"/>
              <w:rPr>
                <w:sz w:val="24"/>
              </w:rPr>
            </w:pPr>
            <w:r>
              <w:rPr>
                <w:sz w:val="24"/>
              </w:rPr>
              <w:t>представлять родную страну и еѐ культуру на иностранном 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>
            <w:pPr>
              <w:pStyle w:val="8"/>
              <w:ind w:right="51"/>
              <w:rPr>
                <w:sz w:val="24"/>
              </w:rPr>
            </w:pPr>
            <w:r>
              <w:rPr>
                <w:sz w:val="24"/>
              </w:rPr>
              <w:t>владеть компенсаторными умениями, позволяющими в случае 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описание/перифраз/толкование,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контекстуальную догадку</w:t>
            </w:r>
          </w:p>
        </w:tc>
        <w:tc>
          <w:tcPr>
            <w:tcW w:w="2796" w:type="dxa"/>
          </w:tcPr>
          <w:p>
            <w:pPr>
              <w:pStyle w:val="8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1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грамматические);</w:t>
            </w:r>
          </w:p>
          <w:p>
            <w:pPr>
              <w:pStyle w:val="8"/>
              <w:ind w:right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межпредметного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7278" w:type="dxa"/>
          </w:tcPr>
          <w:p>
            <w:pPr>
              <w:pStyle w:val="8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работе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78" w:type="dxa"/>
          </w:tcPr>
          <w:p>
            <w:pPr>
              <w:pStyle w:val="8"/>
              <w:spacing w:before="6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11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>
            <w:pPr>
              <w:pStyle w:val="8"/>
              <w:spacing w:before="75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2" w:hRule="atLeast"/>
        </w:trPr>
        <w:tc>
          <w:tcPr>
            <w:tcW w:w="7278" w:type="dxa"/>
          </w:tcPr>
          <w:p>
            <w:pPr>
              <w:pStyle w:val="8"/>
              <w:spacing w:before="59"/>
              <w:ind w:right="51"/>
              <w:rPr>
                <w:sz w:val="24"/>
              </w:rPr>
            </w:pPr>
            <w:r>
              <w:rPr>
                <w:sz w:val="24"/>
              </w:rPr>
              <w:t>вести разные виды диалога (диалог этикетного характера, диалог-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действию, диалог-расспрос, диалог-обмен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 с вербальными и/или зрительными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 изучаемого языка (до 9 реплик со стороны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собеседника);</w:t>
            </w:r>
          </w:p>
          <w:p>
            <w:pPr>
              <w:pStyle w:val="8"/>
              <w:ind w:right="51"/>
              <w:rPr>
                <w:sz w:val="28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повествование/сообщение,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вербальными и/или зрительными опорами или без опор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z w:val="28"/>
              </w:rPr>
              <w:t>;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14–15 фраз);</w:t>
            </w:r>
          </w:p>
          <w:p>
            <w:pPr>
              <w:pStyle w:val="8"/>
              <w:ind w:right="52"/>
              <w:rPr>
                <w:sz w:val="24"/>
              </w:rPr>
            </w:pPr>
            <w:r>
              <w:rPr>
                <w:sz w:val="24"/>
              </w:rPr>
              <w:t>устно излагать результаты выполненной проектной работы (объѐм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14–15 фраз)</w:t>
            </w:r>
          </w:p>
        </w:tc>
        <w:tc>
          <w:tcPr>
            <w:tcW w:w="2796" w:type="dxa"/>
          </w:tcPr>
          <w:p>
            <w:pPr>
              <w:pStyle w:val="8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2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аутентичные тексты,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(время звучания текста/текстов для аудирования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2,5 минут)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2" w:hRule="atLeast"/>
        </w:trPr>
        <w:tc>
          <w:tcPr>
            <w:tcW w:w="7278" w:type="dxa"/>
          </w:tcPr>
          <w:p>
            <w:pPr>
              <w:pStyle w:val="8"/>
              <w:spacing w:before="59"/>
              <w:ind w:right="52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 жанра и стиля, содержащие отдельные неизученные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 различной глубиной проникновения в содержание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 прочитанного (объѐм текста/текстов для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600–800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>
            <w:pPr>
              <w:pStyle w:val="8"/>
              <w:ind w:right="63"/>
              <w:rPr>
                <w:sz w:val="24"/>
              </w:rPr>
            </w:pPr>
            <w:r>
              <w:rPr>
                <w:sz w:val="24"/>
              </w:rPr>
              <w:t>читать про себя несплошные тексты (таблицы, диаграммы, графики)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>
            <w:pPr>
              <w:pStyle w:val="8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7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8"/>
              <w:rPr>
                <w:sz w:val="24"/>
              </w:rPr>
            </w:pPr>
            <w:r>
              <w:rPr>
                <w:sz w:val="24"/>
              </w:rPr>
              <w:t>заполнять анкеты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формуляры, сообщая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 основные сведения,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>
            <w:pPr>
              <w:pStyle w:val="8"/>
              <w:ind w:right="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>
            <w:pPr>
              <w:pStyle w:val="8"/>
              <w:ind w:right="57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этикет, принятый в стране/странах изучаемого языка (объѐм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140 слов);</w:t>
            </w:r>
          </w:p>
          <w:p>
            <w:pPr>
              <w:pStyle w:val="8"/>
              <w:spacing w:before="1"/>
              <w:ind w:right="60"/>
              <w:rPr>
                <w:sz w:val="24"/>
              </w:rPr>
            </w:pPr>
            <w:r>
              <w:rPr>
                <w:sz w:val="24"/>
              </w:rPr>
              <w:t>создавать письменные высказывания на основе плана,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5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>
            <w:pPr>
              <w:pStyle w:val="8"/>
              <w:ind w:right="57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 текста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дополняя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9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с правильным ударением и фразы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 особенностей, в том числе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вслух небольшие тексты объѐмом до 150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текста;</w:t>
            </w:r>
          </w:p>
          <w:p>
            <w:pPr>
              <w:pStyle w:val="8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владеть орфографическими навыками: правильно писать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>
            <w:pPr>
              <w:pStyle w:val="8"/>
              <w:ind w:right="6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 обращении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апостроф,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 характера;</w:t>
            </w:r>
          </w:p>
          <w:p>
            <w:pPr>
              <w:pStyle w:val="8"/>
              <w:ind w:right="51"/>
              <w:rPr>
                <w:sz w:val="24"/>
              </w:rPr>
            </w:pPr>
            <w:r>
              <w:rPr>
                <w:sz w:val="24"/>
              </w:rPr>
              <w:t>распознавать в устной речи и письменном тексте 1500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(слов, фразовых глаголов, словосочетаний, речевых 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1" w:hRule="atLeast"/>
        </w:trPr>
        <w:tc>
          <w:tcPr>
            <w:tcW w:w="7278" w:type="dxa"/>
          </w:tcPr>
          <w:p>
            <w:pPr>
              <w:pStyle w:val="8"/>
              <w:spacing w:before="59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-ise/-ize, -en;</w:t>
            </w:r>
          </w:p>
          <w:p>
            <w:pPr>
              <w:pStyle w:val="8"/>
              <w:ind w:right="53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z w:val="24"/>
                <w:lang w:val="en-US"/>
              </w:rPr>
              <w:t xml:space="preserve"> un-, in-/im-, il-/ir-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z w:val="24"/>
                <w:lang w:val="en-US"/>
              </w:rPr>
              <w:t xml:space="preserve"> -ance/-ence, -er/-or, -ing, -ist, -ity, -ment, -ness, -sion/-tion, 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ship;</w:t>
            </w:r>
          </w:p>
          <w:p>
            <w:pPr>
              <w:pStyle w:val="8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un-,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in-/im-,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il-/ir-,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inter-, non-, post-, pre- </w:t>
            </w:r>
            <w:r>
              <w:rPr>
                <w:sz w:val="24"/>
              </w:rPr>
              <w:t>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z w:val="24"/>
                <w:lang w:val="en-US"/>
              </w:rPr>
              <w:t xml:space="preserve"> -able/-ible, -al, -ed, -ese, -ful, -ian/ 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an,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-ical, -ing, -ish, -ive,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-less, -ly,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-ous, -y;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наречия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un-, in-/im-,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il-/ir-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 -ly;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-teen, -ty,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-th;</w:t>
            </w:r>
          </w:p>
          <w:p>
            <w:pPr>
              <w:pStyle w:val="8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словосложения:</w:t>
            </w:r>
          </w:p>
          <w:p>
            <w:pPr>
              <w:pStyle w:val="8"/>
              <w:tabs>
                <w:tab w:val="left" w:pos="1492"/>
                <w:tab w:val="left" w:pos="3809"/>
                <w:tab w:val="left" w:pos="4925"/>
                <w:tab w:val="left" w:pos="6620"/>
              </w:tabs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путѐм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(football);</w:t>
            </w:r>
          </w:p>
          <w:p>
            <w:pPr>
              <w:pStyle w:val="8"/>
              <w:tabs>
                <w:tab w:val="left" w:pos="1452"/>
                <w:tab w:val="left" w:pos="3725"/>
                <w:tab w:val="left" w:pos="4800"/>
                <w:tab w:val="left" w:pos="645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путѐм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существительного (bluebell);</w:t>
            </w:r>
          </w:p>
          <w:p>
            <w:pPr>
              <w:pStyle w:val="8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путѐм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(father-in-law);</w:t>
            </w:r>
          </w:p>
          <w:p>
            <w:pPr>
              <w:pStyle w:val="8"/>
              <w:ind w:right="5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(blue-eyed,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eight-legged);</w:t>
            </w:r>
          </w:p>
        </w:tc>
        <w:tc>
          <w:tcPr>
            <w:tcW w:w="2796" w:type="dxa"/>
          </w:tcPr>
          <w:p>
            <w:pPr>
              <w:pStyle w:val="8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5" w:hRule="atLeast"/>
        </w:trPr>
        <w:tc>
          <w:tcPr>
            <w:tcW w:w="7278" w:type="dxa"/>
          </w:tcPr>
          <w:p>
            <w:pPr>
              <w:pStyle w:val="8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(well-behaved);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сложные прилагательные путѐм соединения основы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причастия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(nice-looking);</w:t>
            </w:r>
          </w:p>
          <w:p>
            <w:pPr>
              <w:pStyle w:val="8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конверсии:</w:t>
            </w:r>
          </w:p>
          <w:p>
            <w:pPr>
              <w:pStyle w:val="8"/>
              <w:tabs>
                <w:tab w:val="left" w:pos="1552"/>
                <w:tab w:val="left" w:pos="2277"/>
                <w:tab w:val="left" w:pos="4311"/>
                <w:tab w:val="left" w:pos="4745"/>
                <w:tab w:val="left" w:pos="6658"/>
              </w:tabs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имѐн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неопределѐнных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(to run –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run);</w:t>
            </w:r>
          </w:p>
          <w:p>
            <w:pPr>
              <w:pStyle w:val="8"/>
              <w:ind w:right="437"/>
              <w:jc w:val="left"/>
              <w:rPr>
                <w:sz w:val="24"/>
              </w:rPr>
            </w:pP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(rich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rich);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имѐн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hand);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cool);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(excited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exciting);</w:t>
            </w:r>
          </w:p>
          <w:p>
            <w:pPr>
              <w:pStyle w:val="8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 слова, наиболее частотные фразовые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 и аббревиатуры;</w:t>
            </w:r>
          </w:p>
          <w:p>
            <w:pPr>
              <w:pStyle w:val="8"/>
              <w:ind w:right="57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 высказывания;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>
            <w:pPr>
              <w:pStyle w:val="8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определѐнном порядке;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be;</w:t>
            </w:r>
          </w:p>
          <w:p>
            <w:pPr>
              <w:pStyle w:val="8"/>
              <w:ind w:right="54"/>
              <w:rPr>
                <w:sz w:val="24"/>
              </w:rPr>
            </w:pPr>
            <w:r>
              <w:rPr>
                <w:sz w:val="24"/>
              </w:rPr>
              <w:t>предложения с глагольными конструкциями, содержащими глаголы-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be, to look,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feel;</w:t>
            </w:r>
          </w:p>
          <w:p>
            <w:pPr>
              <w:pStyle w:val="8"/>
              <w:ind w:right="1144"/>
              <w:jc w:val="left"/>
              <w:rPr>
                <w:sz w:val="24"/>
              </w:rPr>
            </w:pPr>
            <w:r>
              <w:rPr>
                <w:sz w:val="24"/>
              </w:rPr>
              <w:t>предложения cо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 подлежащим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Subject;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Object;</w:t>
            </w:r>
          </w:p>
          <w:p>
            <w:pPr>
              <w:pStyle w:val="8"/>
              <w:spacing w:line="242" w:lineRule="auto"/>
              <w:ind w:right="216"/>
              <w:jc w:val="left"/>
              <w:rPr>
                <w:sz w:val="24"/>
              </w:rPr>
            </w:pPr>
            <w:r>
              <w:rPr>
                <w:sz w:val="24"/>
              </w:rPr>
              <w:t>сложносочинѐнные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but, or;</w:t>
            </w:r>
          </w:p>
          <w:p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because,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when, where,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what, why, how;</w:t>
            </w:r>
          </w:p>
          <w:p>
            <w:pPr>
              <w:pStyle w:val="8"/>
              <w:ind w:right="59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whatever,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whenever;</w:t>
            </w:r>
          </w:p>
          <w:p>
            <w:pPr>
              <w:pStyle w:val="8"/>
              <w:ind w:right="54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II);</w:t>
            </w:r>
          </w:p>
          <w:p>
            <w:pPr>
              <w:pStyle w:val="8"/>
              <w:ind w:right="50"/>
              <w:rPr>
                <w:sz w:val="24"/>
                <w:lang w:val="en-US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общий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Present/Past/Future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6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 Perfect Continuous Tense);</w:t>
            </w:r>
          </w:p>
          <w:p>
            <w:pPr>
              <w:pStyle w:val="8"/>
              <w:ind w:right="55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побудительные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косвенной речи в настоящем и прошедшем времени,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времѐн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предложения;</w:t>
            </w:r>
          </w:p>
          <w:p>
            <w:pPr>
              <w:pStyle w:val="8"/>
              <w:ind w:right="61"/>
              <w:rPr>
                <w:sz w:val="24"/>
              </w:rPr>
            </w:pPr>
            <w:r>
              <w:rPr>
                <w:sz w:val="24"/>
              </w:rPr>
              <w:t>модальные глаголы в косвенной речи в 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>
            <w:pPr>
              <w:pStyle w:val="8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>
              <w:rPr>
                <w:sz w:val="24"/>
                <w:lang w:val="en-US"/>
              </w:rPr>
              <w:t xml:space="preserve"> as … as, not so … as, both … and …,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either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… or, neither … nor;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  <w:lang w:val="en-US"/>
              </w:rPr>
            </w:pPr>
          </w:p>
        </w:tc>
      </w:tr>
    </w:tbl>
    <w:p>
      <w:pPr>
        <w:rPr>
          <w:sz w:val="24"/>
          <w:lang w:val="en-US"/>
        </w:rPr>
        <w:sectPr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4" w:hRule="atLeast"/>
        </w:trPr>
        <w:tc>
          <w:tcPr>
            <w:tcW w:w="7278" w:type="dxa"/>
          </w:tcPr>
          <w:p>
            <w:pPr>
              <w:pStyle w:val="8"/>
              <w:spacing w:before="61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wish;</w:t>
            </w:r>
          </w:p>
          <w:p>
            <w:pPr>
              <w:pStyle w:val="8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-ing: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love/hate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doing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smth;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z w:val="24"/>
                <w:lang w:val="en-US"/>
              </w:rPr>
              <w:t xml:space="preserve"> c </w:t>
            </w:r>
            <w:r>
              <w:rPr>
                <w:sz w:val="24"/>
              </w:rPr>
              <w:t>глаголами</w:t>
            </w:r>
            <w:r>
              <w:rPr>
                <w:sz w:val="24"/>
                <w:lang w:val="en-US"/>
              </w:rPr>
              <w:t xml:space="preserve"> to stop, to remember, to forget (</w:t>
            </w:r>
            <w:r>
              <w:rPr>
                <w:sz w:val="24"/>
              </w:rPr>
              <w:t>разница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 stop doing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 stop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 do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smth);</w:t>
            </w:r>
          </w:p>
          <w:p>
            <w:pPr>
              <w:pStyle w:val="8"/>
              <w:spacing w:before="1"/>
              <w:ind w:right="205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takes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…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do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smth;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used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+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z w:val="24"/>
                <w:lang w:val="en-US"/>
              </w:rPr>
              <w:t>;</w:t>
            </w:r>
          </w:p>
          <w:p>
            <w:pPr>
              <w:pStyle w:val="8"/>
              <w:ind w:right="48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be/get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used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be/get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used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doing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smth;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prefer,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prefer,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rather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prefer,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rather,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You’d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better;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выраженное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собирательным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z w:val="24"/>
                <w:lang w:val="en-US"/>
              </w:rPr>
              <w:t xml:space="preserve"> (family,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police),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z w:val="24"/>
                <w:lang w:val="en-US"/>
              </w:rPr>
              <w:t>;</w:t>
            </w:r>
          </w:p>
          <w:p>
            <w:pPr>
              <w:pStyle w:val="8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z w:val="24"/>
                <w:lang w:val="en-US"/>
              </w:rPr>
              <w:t>)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видовременных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(Present/Past/Future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Present/Past/Future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Present/Past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Future</w:t>
            </w:r>
            <w:r>
              <w:rPr>
                <w:sz w:val="28"/>
                <w:lang w:val="en-US"/>
              </w:rPr>
              <w:t>-</w:t>
            </w:r>
            <w:r>
              <w:rPr>
                <w:sz w:val="24"/>
                <w:lang w:val="en-US"/>
              </w:rPr>
              <w:t>in-the-Past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Tense)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(Present/Past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Passive,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Passive);</w:t>
            </w:r>
          </w:p>
          <w:p>
            <w:pPr>
              <w:pStyle w:val="8"/>
              <w:ind w:right="56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going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Future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Present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 Tense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  <w:lang w:val="en-US"/>
              </w:rPr>
              <w:t>;</w:t>
            </w:r>
          </w:p>
          <w:p>
            <w:pPr>
              <w:pStyle w:val="8"/>
              <w:ind w:right="58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>
              <w:rPr>
                <w:sz w:val="24"/>
                <w:lang w:val="en-US"/>
              </w:rPr>
              <w:t xml:space="preserve"> (can/be able to, could, must/have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may, might, should, shall, would,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will, need);</w:t>
            </w:r>
          </w:p>
          <w:p>
            <w:pPr>
              <w:pStyle w:val="8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герундий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(Participle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Participle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II),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(Participle I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a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playing child, Participle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written text);</w:t>
            </w:r>
          </w:p>
          <w:p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определѐнный,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неопределѐнный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артикли;</w:t>
            </w:r>
          </w:p>
          <w:p>
            <w:pPr>
              <w:pStyle w:val="8"/>
              <w:ind w:right="63"/>
              <w:rPr>
                <w:sz w:val="24"/>
              </w:rPr>
            </w:pPr>
            <w:r>
              <w:rPr>
                <w:sz w:val="24"/>
              </w:rPr>
              <w:t>имена существительные во множественном числе, образованных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>
            <w:pPr>
              <w:pStyle w:val="8"/>
              <w:ind w:right="58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>
            <w:pPr>
              <w:pStyle w:val="8"/>
              <w:ind w:right="-15"/>
              <w:rPr>
                <w:sz w:val="24"/>
              </w:rPr>
            </w:pPr>
            <w:r>
              <w:rPr>
                <w:sz w:val="24"/>
              </w:rPr>
              <w:t>имена прилагательные и наречия в положительной,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следования нескольких прилагательных (мнение – размер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происхождение);</w:t>
            </w:r>
          </w:p>
          <w:p>
            <w:pPr>
              <w:pStyle w:val="8"/>
              <w:ind w:right="59"/>
              <w:rPr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  <w:lang w:val="en-US"/>
              </w:rPr>
              <w:t xml:space="preserve"> (many/much, little/a little, few/a few, a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lot of);</w:t>
            </w:r>
          </w:p>
          <w:p>
            <w:pPr>
              <w:pStyle w:val="8"/>
              <w:spacing w:before="1"/>
              <w:ind w:right="5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 местоимения (в том числе в абсолютной 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</w:p>
          <w:p>
            <w:pPr>
              <w:pStyle w:val="8"/>
              <w:spacing w:before="2"/>
              <w:ind w:right="56"/>
              <w:rPr>
                <w:sz w:val="24"/>
              </w:rPr>
            </w:pPr>
            <w:r>
              <w:rPr>
                <w:sz w:val="24"/>
              </w:rPr>
              <w:t>неопределѐнные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none, no и производные последнего (nobody, nothing,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</w:p>
          <w:p>
            <w:pPr>
              <w:pStyle w:val="8"/>
              <w:ind w:right="67"/>
              <w:rPr>
                <w:sz w:val="24"/>
              </w:rPr>
            </w:pPr>
            <w:r>
              <w:rPr>
                <w:sz w:val="24"/>
              </w:rPr>
              <w:t>предлоги места, времени, направления, предлоги, употребляемые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страдательном залоге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7278" w:type="dxa"/>
          </w:tcPr>
          <w:p>
            <w:pPr>
              <w:pStyle w:val="8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</w:p>
          <w:p>
            <w:pPr>
              <w:pStyle w:val="8"/>
              <w:ind w:right="53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общения 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</w:tc>
        <w:tc>
          <w:tcPr>
            <w:tcW w:w="2796" w:type="dxa"/>
          </w:tcPr>
          <w:p>
            <w:pPr>
              <w:pStyle w:val="8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>
      <w:pPr>
        <w:rPr>
          <w:sz w:val="24"/>
        </w:rPr>
        <w:sectPr>
          <w:pgSz w:w="11920" w:h="16850"/>
          <w:pgMar w:top="1120" w:right="520" w:bottom="420" w:left="780" w:header="0" w:footer="233" w:gutter="0"/>
          <w:cols w:space="720" w:num="1"/>
        </w:sect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atLeast"/>
        </w:trPr>
        <w:tc>
          <w:tcPr>
            <w:tcW w:w="7278" w:type="dxa"/>
          </w:tcPr>
          <w:p>
            <w:pPr>
              <w:pStyle w:val="8"/>
              <w:spacing w:before="61"/>
              <w:ind w:right="53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реалии страны/стран изучаемого языка (государственное 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>
            <w:pPr>
              <w:pStyle w:val="8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иметь базовые знания о социокультурном портрете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796" w:type="dxa"/>
          </w:tcPr>
          <w:p>
            <w:pPr>
              <w:pStyle w:val="8"/>
              <w:ind w:left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3" w:hRule="atLeast"/>
        </w:trPr>
        <w:tc>
          <w:tcPr>
            <w:tcW w:w="7278" w:type="dxa"/>
          </w:tcPr>
          <w:p>
            <w:pPr>
              <w:pStyle w:val="8"/>
              <w:spacing w:before="68" w:line="235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уважение к иной культуре, соблюдать нормы 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>
            <w:pPr>
              <w:pStyle w:val="8"/>
              <w:ind w:right="51"/>
              <w:rPr>
                <w:sz w:val="24"/>
              </w:rPr>
            </w:pPr>
            <w:r>
              <w:rPr>
                <w:sz w:val="24"/>
              </w:rPr>
              <w:t>владеть компенсаторными умениями, позволяющими в случае 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описание/перифраз/толкование,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контекстуальную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догадку;</w:t>
            </w:r>
          </w:p>
          <w:p>
            <w:pPr>
              <w:pStyle w:val="8"/>
              <w:ind w:right="5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>
            <w:pPr>
              <w:pStyle w:val="8"/>
              <w:spacing w:before="3"/>
              <w:ind w:right="58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грамматические);</w:t>
            </w:r>
          </w:p>
          <w:p>
            <w:pPr>
              <w:pStyle w:val="8"/>
              <w:ind w:right="4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на английском языке и применением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технологий;</w:t>
            </w:r>
          </w:p>
          <w:p>
            <w:pPr>
              <w:pStyle w:val="8"/>
              <w:ind w:right="-1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2796" w:type="dxa"/>
          </w:tcPr>
          <w:p>
            <w:pPr>
              <w:pStyle w:val="8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4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644"/>
        </w:tabs>
        <w:ind w:left="643" w:hanging="29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5"/>
        <w:spacing w:before="5"/>
        <w:rPr>
          <w:b/>
          <w:sz w:val="21"/>
        </w:rPr>
      </w:pPr>
    </w:p>
    <w:p>
      <w:pPr>
        <w:pStyle w:val="5"/>
        <w:tabs>
          <w:tab w:val="left" w:pos="3368"/>
          <w:tab w:val="left" w:pos="5780"/>
          <w:tab w:val="left" w:pos="8505"/>
        </w:tabs>
        <w:spacing w:line="276" w:lineRule="auto"/>
        <w:ind w:left="352" w:right="321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  <w:r>
        <w:tab/>
      </w:r>
      <w:r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>
      <w:pPr>
        <w:pStyle w:val="5"/>
        <w:spacing w:before="200" w:line="276" w:lineRule="auto"/>
        <w:ind w:left="352" w:right="329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школы.</w:t>
      </w:r>
    </w:p>
    <w:p>
      <w:pPr>
        <w:spacing w:line="276" w:lineRule="auto"/>
        <w:jc w:val="both"/>
        <w:sectPr>
          <w:pgSz w:w="11920" w:h="16850"/>
          <w:pgMar w:top="1120" w:right="520" w:bottom="420" w:left="780" w:header="0" w:footer="233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642"/>
        </w:tabs>
        <w:spacing w:before="78"/>
        <w:ind w:left="641" w:hanging="292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</w:p>
    <w:p>
      <w:pPr>
        <w:pStyle w:val="5"/>
        <w:spacing w:before="4"/>
        <w:rPr>
          <w:b/>
          <w:sz w:val="21"/>
        </w:rPr>
      </w:pPr>
    </w:p>
    <w:tbl>
      <w:tblPr>
        <w:tblStyle w:val="6"/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7"/>
        <w:gridCol w:w="2660"/>
        <w:gridCol w:w="24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732" w:type="dxa"/>
          </w:tcPr>
          <w:p>
            <w:pPr>
              <w:pStyle w:val="8"/>
              <w:spacing w:before="89" w:line="252" w:lineRule="auto"/>
              <w:ind w:right="892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277" w:type="dxa"/>
          </w:tcPr>
          <w:p>
            <w:pPr>
              <w:pStyle w:val="8"/>
              <w:spacing w:before="87"/>
              <w:ind w:left="81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8"/>
              <w:spacing w:before="87"/>
              <w:ind w:left="7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>
            <w:pPr>
              <w:pStyle w:val="8"/>
              <w:spacing w:before="87"/>
              <w:ind w:left="7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2732" w:type="dxa"/>
          </w:tcPr>
          <w:p>
            <w:pPr>
              <w:pStyle w:val="8"/>
              <w:spacing w:before="84" w:line="309" w:lineRule="auto"/>
              <w:ind w:right="228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277" w:type="dxa"/>
          </w:tcPr>
          <w:p>
            <w:pPr>
              <w:pStyle w:val="8"/>
              <w:spacing w:before="84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8"/>
              <w:spacing w:before="84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405" w:type="dxa"/>
          </w:tcPr>
          <w:p>
            <w:pPr>
              <w:pStyle w:val="8"/>
              <w:spacing w:before="84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8"/>
              <w:spacing w:before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7" w:type="dxa"/>
          </w:tcPr>
          <w:p>
            <w:pPr>
              <w:pStyle w:val="8"/>
              <w:spacing w:before="77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8"/>
              <w:spacing w:before="79" w:line="252" w:lineRule="auto"/>
              <w:ind w:left="77" w:right="316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405" w:type="dxa"/>
          </w:tcPr>
          <w:p>
            <w:pPr>
              <w:pStyle w:val="8"/>
              <w:spacing w:before="77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732" w:type="dxa"/>
          </w:tcPr>
          <w:p>
            <w:pPr>
              <w:pStyle w:val="8"/>
              <w:spacing w:before="79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7" w:type="dxa"/>
          </w:tcPr>
          <w:p>
            <w:pPr>
              <w:pStyle w:val="8"/>
              <w:spacing w:before="79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8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5" w:type="dxa"/>
          </w:tcPr>
          <w:p>
            <w:pPr>
              <w:pStyle w:val="8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2732" w:type="dxa"/>
          </w:tcPr>
          <w:p>
            <w:pPr>
              <w:pStyle w:val="8"/>
              <w:spacing w:before="82" w:line="249" w:lineRule="auto"/>
              <w:ind w:right="696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Диагностика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образовательных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достижений</w:t>
            </w:r>
          </w:p>
        </w:tc>
        <w:tc>
          <w:tcPr>
            <w:tcW w:w="2277" w:type="dxa"/>
          </w:tcPr>
          <w:p>
            <w:pPr>
              <w:pStyle w:val="8"/>
              <w:spacing w:before="79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8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графику</w:t>
            </w:r>
          </w:p>
        </w:tc>
        <w:tc>
          <w:tcPr>
            <w:tcW w:w="2405" w:type="dxa"/>
          </w:tcPr>
          <w:p>
            <w:pPr>
              <w:pStyle w:val="8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</w:tbl>
    <w:p>
      <w:pPr>
        <w:rPr>
          <w:rFonts w:ascii="Georgia" w:hAnsi="Georgia"/>
          <w:sz w:val="24"/>
        </w:rPr>
        <w:sectPr>
          <w:pgSz w:w="11920" w:h="16850"/>
          <w:pgMar w:top="1040" w:right="520" w:bottom="580" w:left="780" w:header="0" w:footer="233" w:gutter="0"/>
          <w:cols w:space="720" w:num="1"/>
        </w:sectPr>
      </w:pPr>
    </w:p>
    <w:p>
      <w:pPr>
        <w:pStyle w:val="5"/>
        <w:spacing w:before="6"/>
        <w:rPr>
          <w:b/>
          <w:sz w:val="17"/>
        </w:rPr>
      </w:pPr>
    </w:p>
    <w:p>
      <w:pPr>
        <w:rPr>
          <w:sz w:val="17"/>
        </w:rPr>
        <w:sectPr>
          <w:pgSz w:w="11920" w:h="16850"/>
          <w:pgMar w:top="1600" w:right="520" w:bottom="420" w:left="780" w:header="0" w:footer="233" w:gutter="0"/>
          <w:cols w:space="720" w:num="1"/>
        </w:sectPr>
      </w:pPr>
    </w:p>
    <w:p>
      <w:pPr>
        <w:pStyle w:val="5"/>
        <w:spacing w:before="6"/>
        <w:rPr>
          <w:b/>
          <w:sz w:val="17"/>
        </w:rPr>
      </w:pPr>
    </w:p>
    <w:sectPr>
      <w:footerReference r:id="rId5" w:type="default"/>
      <w:pgSz w:w="12240" w:h="15840"/>
      <w:pgMar w:top="1500" w:right="1720" w:bottom="420" w:left="1720" w:header="0" w:footer="23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10355580</wp:posOffset>
              </wp:positionV>
              <wp:extent cx="115570" cy="23495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8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15.4pt;height:18.5pt;width:9.1pt;mso-position-horizontal-relative:page;mso-position-vertical-relative:page;z-index:-251656192;mso-width-relative:page;mso-height-relative:page;" filled="f" stroked="f" coordsize="21600,21600" o:gfxdata="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Dez4NgAAAALAQAADwAAAAAAAAABACAAAAAiAAAAZHJzL2Rvd25yZXYu&#10;eG1sUEsBAhQAFAAAAAgAh07iQIQL2S/CAQAAdgMAAA4AAAAAAAAAAQAgAAAAJ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8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10355580</wp:posOffset>
              </wp:positionV>
              <wp:extent cx="102870" cy="23495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27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15.4pt;height:18.5pt;width:8.1pt;mso-position-horizontal-relative:page;mso-position-vertical-relative:page;z-index:-251655168;mso-width-relative:page;mso-height-relative:page;" filled="f" stroked="f" coordsize="21600,21600" o:gfxdata="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DxcpjZAAAACwEAAA8AAAAAAAAAAQAgAAAAIgAAAGRycy9kb3ducmV2&#10;LnhtbFBLAQIUABQAAAAIAIdO4kB1nHV1wgEAAHY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27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240030</wp:posOffset>
              </wp:positionH>
              <wp:positionV relativeFrom="page">
                <wp:posOffset>9721215</wp:posOffset>
              </wp:positionV>
              <wp:extent cx="99060" cy="233045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4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18.9pt;margin-top:765.45pt;height:18.35pt;width:7.8pt;mso-position-horizontal-relative:page;mso-position-vertical-relative:page;z-index:-251655168;mso-width-relative:page;mso-height-relative:page;" filled="f" stroked="f" coordsize="21600,21600" o:gfxdata="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XeIGQdkAAAALAQAADwAAAAAAAAABACAAAAAiAAAAZHJzL2Rvd25yZXYu&#10;eG1sUEsBAhQAFAAAAAgAh07iQFjE4SPBAQAAdQ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4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D26919"/>
    <w:multiLevelType w:val="multilevel"/>
    <w:tmpl w:val="1CD26919"/>
    <w:lvl w:ilvl="0" w:tentative="0">
      <w:start w:val="1"/>
      <w:numFmt w:val="decimal"/>
      <w:lvlText w:val="%1."/>
      <w:lvlJc w:val="left"/>
      <w:pPr>
        <w:ind w:left="352" w:hanging="200"/>
        <w:jc w:val="left"/>
      </w:pPr>
      <w:rPr>
        <w:rFonts w:hint="default" w:ascii="Georgia" w:hAnsi="Georgia" w:eastAsia="Georgia" w:cs="Georgia"/>
        <w:b/>
        <w:bCs/>
        <w:spacing w:val="-1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85" w:hanging="2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10" w:hanging="2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35" w:hanging="2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0" w:hanging="2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5" w:hanging="2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0" w:hanging="2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5" w:hanging="2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0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0C"/>
    <w:rsid w:val="00086282"/>
    <w:rsid w:val="004E585F"/>
    <w:rsid w:val="007710C1"/>
    <w:rsid w:val="00A977C4"/>
    <w:rsid w:val="00AD1E11"/>
    <w:rsid w:val="00B0560C"/>
    <w:rsid w:val="00CA4393"/>
    <w:rsid w:val="1AE6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rFonts w:ascii="Georgia" w:hAnsi="Georgia" w:eastAsia="Georgia" w:cs="Georgia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352" w:hanging="294"/>
    </w:pPr>
    <w:rPr>
      <w:rFonts w:ascii="Georgia" w:hAnsi="Georgia" w:eastAsia="Georgia" w:cs="Georgia"/>
    </w:rPr>
  </w:style>
  <w:style w:type="paragraph" w:customStyle="1" w:styleId="8">
    <w:name w:val="Table Paragraph"/>
    <w:basedOn w:val="1"/>
    <w:qFormat/>
    <w:uiPriority w:val="1"/>
    <w:pPr>
      <w:ind w:left="78"/>
      <w:jc w:val="both"/>
    </w:p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3817</Words>
  <Characters>21757</Characters>
  <Lines>181</Lines>
  <Paragraphs>51</Paragraphs>
  <TotalTime>0</TotalTime>
  <ScaleCrop>false</ScaleCrop>
  <LinksUpToDate>false</LinksUpToDate>
  <CharactersWithSpaces>25523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2023-10-02T19:22:00Z</dcterms:created>
  <dc:creator>Пользователь</dc:creator>
  <cp:lastModifiedBy>Леди Ди</cp:lastModifiedBy>
  <dcterms:modified xsi:type="dcterms:W3CDTF">2024-02-19T08:04:39Z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AA50BBCDBE6F4CD289EC562680CD15F9_13</vt:lpwstr>
  </property>
</Properties>
</file>